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31EA8" w14:textId="77777777" w:rsidR="00787FA5" w:rsidRDefault="00787FA5" w:rsidP="0096096B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2AF59D30" wp14:editId="2B9BFB07">
            <wp:extent cx="9715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u-seal-full-c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BF749" w14:textId="77777777" w:rsidR="0096096B" w:rsidRPr="00073D8F" w:rsidRDefault="00787FA5" w:rsidP="009609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Florida State University</w:t>
      </w:r>
    </w:p>
    <w:p w14:paraId="601A86B5" w14:textId="77777777" w:rsidR="0096096B" w:rsidRPr="00073D8F" w:rsidRDefault="00787FA5" w:rsidP="009609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Laboratory Animal Resources</w:t>
      </w:r>
    </w:p>
    <w:p w14:paraId="74AEA9C3" w14:textId="77777777" w:rsidR="0096096B" w:rsidRPr="00073D8F" w:rsidRDefault="0096096B" w:rsidP="0096096B">
      <w:pPr>
        <w:jc w:val="center"/>
        <w:rPr>
          <w:sz w:val="22"/>
          <w:szCs w:val="22"/>
        </w:rPr>
      </w:pPr>
    </w:p>
    <w:p w14:paraId="6BB3A023" w14:textId="77777777" w:rsidR="00033BF5" w:rsidRDefault="003A2DA5" w:rsidP="00033B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Policy on Animal Transport</w:t>
      </w:r>
    </w:p>
    <w:p w14:paraId="65135A1F" w14:textId="77777777" w:rsidR="006A185B" w:rsidRDefault="006A185B" w:rsidP="006A185B">
      <w:pPr>
        <w:pStyle w:val="NoSpacing"/>
      </w:pPr>
    </w:p>
    <w:p w14:paraId="32753765" w14:textId="77777777" w:rsidR="00033BF5" w:rsidRPr="000165BC" w:rsidRDefault="00ED46C2" w:rsidP="00ED46C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1.0</w:t>
      </w:r>
      <w:r>
        <w:rPr>
          <w:rFonts w:ascii="Times New Roman" w:hAnsi="Times New Roman" w:cs="Times New Roman"/>
          <w:b/>
        </w:rPr>
        <w:tab/>
      </w:r>
      <w:r w:rsidR="00033BF5" w:rsidRPr="000165BC">
        <w:rPr>
          <w:rFonts w:ascii="Times New Roman" w:hAnsi="Times New Roman" w:cs="Times New Roman"/>
          <w:b/>
        </w:rPr>
        <w:t>Scope and Application</w:t>
      </w:r>
    </w:p>
    <w:p w14:paraId="55DAF941" w14:textId="77777777" w:rsidR="00033BF5" w:rsidRPr="00033BF5" w:rsidRDefault="00033BF5" w:rsidP="006A185B">
      <w:pPr>
        <w:pStyle w:val="NoSpacing"/>
        <w:rPr>
          <w:rFonts w:ascii="Times New Roman" w:hAnsi="Times New Roman" w:cs="Times New Roman"/>
        </w:rPr>
      </w:pPr>
    </w:p>
    <w:p w14:paraId="4C990B1A" w14:textId="77777777" w:rsidR="00033BF5" w:rsidRPr="00033BF5" w:rsidRDefault="00033BF5" w:rsidP="00ED46C2">
      <w:pPr>
        <w:pStyle w:val="NoSpacing"/>
        <w:ind w:left="720"/>
        <w:rPr>
          <w:rFonts w:ascii="Times New Roman" w:hAnsi="Times New Roman" w:cs="Times New Roman"/>
        </w:rPr>
      </w:pPr>
      <w:r w:rsidRPr="00033BF5">
        <w:rPr>
          <w:rFonts w:ascii="Times New Roman" w:hAnsi="Times New Roman" w:cs="Times New Roman"/>
        </w:rPr>
        <w:t>This guidance applies to all</w:t>
      </w:r>
      <w:r w:rsidR="003A2DA5">
        <w:rPr>
          <w:rFonts w:ascii="Times New Roman" w:hAnsi="Times New Roman" w:cs="Times New Roman"/>
        </w:rPr>
        <w:t xml:space="preserve"> </w:t>
      </w:r>
      <w:r w:rsidRPr="00033BF5">
        <w:rPr>
          <w:rFonts w:ascii="Times New Roman" w:hAnsi="Times New Roman" w:cs="Times New Roman"/>
        </w:rPr>
        <w:t>personnel transporting animals</w:t>
      </w:r>
      <w:r w:rsidR="002F31D8">
        <w:rPr>
          <w:rFonts w:ascii="Times New Roman" w:hAnsi="Times New Roman" w:cs="Times New Roman"/>
        </w:rPr>
        <w:t xml:space="preserve"> or</w:t>
      </w:r>
      <w:r w:rsidR="003A2DA5">
        <w:rPr>
          <w:rFonts w:ascii="Times New Roman" w:hAnsi="Times New Roman" w:cs="Times New Roman"/>
        </w:rPr>
        <w:t xml:space="preserve"> soiled equipment</w:t>
      </w:r>
      <w:r w:rsidRPr="00033BF5">
        <w:rPr>
          <w:rFonts w:ascii="Times New Roman" w:hAnsi="Times New Roman" w:cs="Times New Roman"/>
        </w:rPr>
        <w:t xml:space="preserve"> </w:t>
      </w:r>
      <w:r w:rsidR="003A2DA5">
        <w:rPr>
          <w:rFonts w:ascii="Times New Roman" w:hAnsi="Times New Roman" w:cs="Times New Roman"/>
        </w:rPr>
        <w:t>intra</w:t>
      </w:r>
      <w:r w:rsidR="00911070">
        <w:rPr>
          <w:rFonts w:ascii="Times New Roman" w:hAnsi="Times New Roman" w:cs="Times New Roman"/>
        </w:rPr>
        <w:t>-</w:t>
      </w:r>
      <w:r w:rsidR="003A2DA5">
        <w:rPr>
          <w:rFonts w:ascii="Times New Roman" w:hAnsi="Times New Roman" w:cs="Times New Roman"/>
        </w:rPr>
        <w:t xml:space="preserve">institutionally.  </w:t>
      </w:r>
    </w:p>
    <w:p w14:paraId="264BD224" w14:textId="77777777" w:rsidR="00033BF5" w:rsidRPr="00033BF5" w:rsidRDefault="00033BF5" w:rsidP="006A185B">
      <w:pPr>
        <w:pStyle w:val="NoSpacing"/>
        <w:rPr>
          <w:rFonts w:ascii="Times New Roman" w:hAnsi="Times New Roman" w:cs="Times New Roman"/>
        </w:rPr>
      </w:pPr>
    </w:p>
    <w:p w14:paraId="45C985EC" w14:textId="77777777" w:rsidR="00033BF5" w:rsidRPr="000165BC" w:rsidRDefault="00ED46C2" w:rsidP="006A185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2.0</w:t>
      </w:r>
      <w:r>
        <w:rPr>
          <w:rFonts w:ascii="Times New Roman" w:hAnsi="Times New Roman" w:cs="Times New Roman"/>
          <w:b/>
        </w:rPr>
        <w:tab/>
      </w:r>
      <w:r w:rsidR="00033BF5" w:rsidRPr="000165BC">
        <w:rPr>
          <w:rFonts w:ascii="Times New Roman" w:hAnsi="Times New Roman" w:cs="Times New Roman"/>
          <w:b/>
        </w:rPr>
        <w:t>Summary of Method</w:t>
      </w:r>
    </w:p>
    <w:p w14:paraId="5F237637" w14:textId="77777777" w:rsidR="00B73574" w:rsidRDefault="00B73574" w:rsidP="00B73574">
      <w:pPr>
        <w:pStyle w:val="NoSpacing"/>
        <w:rPr>
          <w:rFonts w:ascii="Times New Roman" w:hAnsi="Times New Roman" w:cs="Times New Roman"/>
        </w:rPr>
      </w:pPr>
    </w:p>
    <w:p w14:paraId="6E7B00C2" w14:textId="77777777" w:rsidR="00A30019" w:rsidRDefault="0096096B" w:rsidP="00ED46C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033BF5">
        <w:rPr>
          <w:rFonts w:ascii="Times New Roman" w:hAnsi="Times New Roman" w:cs="Times New Roman"/>
        </w:rPr>
        <w:t>When transporting animals between buildings t</w:t>
      </w:r>
      <w:r w:rsidR="00A30019" w:rsidRPr="00033BF5">
        <w:rPr>
          <w:rFonts w:ascii="Times New Roman" w:hAnsi="Times New Roman" w:cs="Times New Roman"/>
        </w:rPr>
        <w:t>he shortest</w:t>
      </w:r>
      <w:r w:rsidR="000B387E" w:rsidRPr="00033BF5">
        <w:rPr>
          <w:rFonts w:ascii="Times New Roman" w:hAnsi="Times New Roman" w:cs="Times New Roman"/>
        </w:rPr>
        <w:t>, swiftest,</w:t>
      </w:r>
      <w:r w:rsidR="00A30019" w:rsidRPr="00033BF5">
        <w:rPr>
          <w:rFonts w:ascii="Times New Roman" w:hAnsi="Times New Roman" w:cs="Times New Roman"/>
        </w:rPr>
        <w:t xml:space="preserve"> most direct route to the destination must be utilized.  No additional stops</w:t>
      </w:r>
      <w:r w:rsidR="00094C1D" w:rsidRPr="00033BF5">
        <w:rPr>
          <w:rFonts w:ascii="Times New Roman" w:hAnsi="Times New Roman" w:cs="Times New Roman"/>
        </w:rPr>
        <w:t xml:space="preserve"> between the origin and destination</w:t>
      </w:r>
      <w:r w:rsidR="00A30019" w:rsidRPr="00033BF5">
        <w:rPr>
          <w:rFonts w:ascii="Times New Roman" w:hAnsi="Times New Roman" w:cs="Times New Roman"/>
        </w:rPr>
        <w:t xml:space="preserve"> should be made</w:t>
      </w:r>
      <w:r w:rsidR="00B73574">
        <w:rPr>
          <w:rFonts w:ascii="Times New Roman" w:hAnsi="Times New Roman" w:cs="Times New Roman"/>
        </w:rPr>
        <w:t>.</w:t>
      </w:r>
    </w:p>
    <w:p w14:paraId="7FD8F813" w14:textId="77777777" w:rsidR="009B41E9" w:rsidRDefault="009B41E9" w:rsidP="009B41E9">
      <w:pPr>
        <w:pStyle w:val="NoSpacing"/>
        <w:ind w:left="1080"/>
        <w:rPr>
          <w:rFonts w:ascii="Times New Roman" w:hAnsi="Times New Roman" w:cs="Times New Roman"/>
        </w:rPr>
      </w:pPr>
    </w:p>
    <w:p w14:paraId="41B1FCCB" w14:textId="77777777" w:rsidR="008028D7" w:rsidRPr="001303F7" w:rsidRDefault="009B41E9" w:rsidP="001303F7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</w:t>
      </w:r>
      <w:r w:rsidR="00B73574">
        <w:rPr>
          <w:rFonts w:ascii="Times New Roman" w:hAnsi="Times New Roman" w:cs="Times New Roman"/>
        </w:rPr>
        <w:t>nimals are transported outside dedicat</w:t>
      </w:r>
      <w:r>
        <w:rPr>
          <w:rFonts w:ascii="Times New Roman" w:hAnsi="Times New Roman" w:cs="Times New Roman"/>
        </w:rPr>
        <w:t xml:space="preserve">ed </w:t>
      </w:r>
      <w:r w:rsidR="00787FA5">
        <w:rPr>
          <w:rFonts w:ascii="Times New Roman" w:hAnsi="Times New Roman" w:cs="Times New Roman"/>
        </w:rPr>
        <w:t>LAR</w:t>
      </w:r>
      <w:r>
        <w:rPr>
          <w:rFonts w:ascii="Times New Roman" w:hAnsi="Times New Roman" w:cs="Times New Roman"/>
        </w:rPr>
        <w:t xml:space="preserve"> facilities the</w:t>
      </w:r>
      <w:r w:rsidR="001303F7">
        <w:rPr>
          <w:rFonts w:ascii="Times New Roman" w:hAnsi="Times New Roman" w:cs="Times New Roman"/>
        </w:rPr>
        <w:t xml:space="preserve"> primary enclosure</w:t>
      </w:r>
      <w:r w:rsidR="00B73574">
        <w:rPr>
          <w:rFonts w:ascii="Times New Roman" w:hAnsi="Times New Roman" w:cs="Times New Roman"/>
        </w:rPr>
        <w:t xml:space="preserve"> mu</w:t>
      </w:r>
      <w:r w:rsidR="00911070">
        <w:rPr>
          <w:rFonts w:ascii="Times New Roman" w:hAnsi="Times New Roman" w:cs="Times New Roman"/>
        </w:rPr>
        <w:t>st be opaque</w:t>
      </w:r>
      <w:r w:rsidR="00B73574">
        <w:rPr>
          <w:rFonts w:ascii="Times New Roman" w:hAnsi="Times New Roman" w:cs="Times New Roman"/>
        </w:rPr>
        <w:t>, secondarily contained, or draped to obstruct human view.</w:t>
      </w:r>
      <w:r w:rsidR="001303F7">
        <w:rPr>
          <w:rFonts w:ascii="Times New Roman" w:hAnsi="Times New Roman" w:cs="Times New Roman"/>
        </w:rPr>
        <w:t xml:space="preserve">  </w:t>
      </w:r>
      <w:r w:rsidR="001303F7" w:rsidRPr="001303F7">
        <w:rPr>
          <w:rFonts w:ascii="Times New Roman" w:hAnsi="Times New Roman" w:cs="Times New Roman"/>
        </w:rPr>
        <w:t>If rodents are</w:t>
      </w:r>
      <w:r w:rsidR="008028D7" w:rsidRPr="001303F7">
        <w:rPr>
          <w:rFonts w:ascii="Times New Roman" w:hAnsi="Times New Roman" w:cs="Times New Roman"/>
        </w:rPr>
        <w:t xml:space="preserve"> transport</w:t>
      </w:r>
      <w:r w:rsidR="008D2F6F">
        <w:rPr>
          <w:rFonts w:ascii="Times New Roman" w:hAnsi="Times New Roman" w:cs="Times New Roman"/>
        </w:rPr>
        <w:t>ed in a micro-</w:t>
      </w:r>
      <w:r w:rsidR="001303F7" w:rsidRPr="001303F7">
        <w:rPr>
          <w:rFonts w:ascii="Times New Roman" w:hAnsi="Times New Roman" w:cs="Times New Roman"/>
        </w:rPr>
        <w:t>isolator cage make certain the wire bars are in place to prevent damage to the filter</w:t>
      </w:r>
      <w:r w:rsidR="008028D7" w:rsidRPr="001303F7">
        <w:rPr>
          <w:rFonts w:ascii="Times New Roman" w:hAnsi="Times New Roman" w:cs="Times New Roman"/>
        </w:rPr>
        <w:t xml:space="preserve"> top.  Reverse the water bottle to avoid flooding during transit.  Food may be left in</w:t>
      </w:r>
      <w:r w:rsidR="00776EC4">
        <w:rPr>
          <w:rFonts w:ascii="Times New Roman" w:hAnsi="Times New Roman" w:cs="Times New Roman"/>
        </w:rPr>
        <w:t xml:space="preserve"> hopper</w:t>
      </w:r>
      <w:r w:rsidR="008028D7" w:rsidRPr="001303F7">
        <w:rPr>
          <w:rFonts w:ascii="Times New Roman" w:hAnsi="Times New Roman" w:cs="Times New Roman"/>
        </w:rPr>
        <w:t>.</w:t>
      </w:r>
    </w:p>
    <w:p w14:paraId="643BD661" w14:textId="77777777" w:rsidR="008028D7" w:rsidRDefault="008028D7" w:rsidP="008028D7">
      <w:pPr>
        <w:pStyle w:val="ListParagraph"/>
      </w:pPr>
    </w:p>
    <w:p w14:paraId="669C30E3" w14:textId="77777777" w:rsidR="008028D7" w:rsidRPr="008028D7" w:rsidRDefault="008028D7" w:rsidP="008028D7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033BF5">
        <w:rPr>
          <w:rFonts w:ascii="Times New Roman" w:hAnsi="Times New Roman" w:cs="Times New Roman"/>
        </w:rPr>
        <w:t>The lid to the</w:t>
      </w:r>
      <w:r>
        <w:rPr>
          <w:rFonts w:ascii="Times New Roman" w:hAnsi="Times New Roman" w:cs="Times New Roman"/>
        </w:rPr>
        <w:t xml:space="preserve"> cage </w:t>
      </w:r>
      <w:r w:rsidRPr="00033BF5">
        <w:rPr>
          <w:rFonts w:ascii="Times New Roman" w:hAnsi="Times New Roman" w:cs="Times New Roman"/>
        </w:rPr>
        <w:t xml:space="preserve">should be secured with tape or rubber bands.  Animal cages must </w:t>
      </w:r>
      <w:r w:rsidR="00776EC4">
        <w:rPr>
          <w:rFonts w:ascii="Times New Roman" w:hAnsi="Times New Roman" w:cs="Times New Roman"/>
        </w:rPr>
        <w:t xml:space="preserve">be identified with cage cards.  </w:t>
      </w:r>
      <w:r w:rsidRPr="00033BF5">
        <w:rPr>
          <w:rFonts w:ascii="Times New Roman" w:hAnsi="Times New Roman" w:cs="Times New Roman"/>
        </w:rPr>
        <w:t xml:space="preserve">Cages should </w:t>
      </w:r>
      <w:r>
        <w:rPr>
          <w:rFonts w:ascii="Times New Roman" w:hAnsi="Times New Roman" w:cs="Times New Roman"/>
        </w:rPr>
        <w:t>be stacked for transport only, and must be unstacked when the destination is reached</w:t>
      </w:r>
      <w:r w:rsidRPr="00033BF5">
        <w:rPr>
          <w:rFonts w:ascii="Times New Roman" w:hAnsi="Times New Roman" w:cs="Times New Roman"/>
        </w:rPr>
        <w:t>.</w:t>
      </w:r>
    </w:p>
    <w:p w14:paraId="110C52A7" w14:textId="77777777" w:rsidR="008028D7" w:rsidRDefault="008028D7" w:rsidP="008028D7">
      <w:pPr>
        <w:pStyle w:val="ListParagraph"/>
      </w:pPr>
    </w:p>
    <w:p w14:paraId="20CB9082" w14:textId="4A755F40" w:rsidR="00776EC4" w:rsidRDefault="001303F7" w:rsidP="00776EC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Cages containing animals that have been exposed to hazardous materials must be secondarily contained</w:t>
      </w:r>
      <w:r w:rsidR="008028D7">
        <w:rPr>
          <w:rFonts w:ascii="Times New Roman" w:hAnsi="Times New Roman" w:cs="Times New Roman"/>
        </w:rPr>
        <w:t>.</w:t>
      </w:r>
      <w:r w:rsidR="002F31D8">
        <w:rPr>
          <w:rFonts w:ascii="Times New Roman" w:hAnsi="Times New Roman" w:cs="Times New Roman"/>
        </w:rPr>
        <w:t xml:space="preserve">  </w:t>
      </w:r>
      <w:r w:rsidRPr="00033BF5">
        <w:rPr>
          <w:rFonts w:ascii="Times New Roman" w:hAnsi="Times New Roman" w:cs="Times New Roman"/>
        </w:rPr>
        <w:t>The cages should be placed securely into the secondary container in a ma</w:t>
      </w:r>
      <w:r>
        <w:rPr>
          <w:rFonts w:ascii="Times New Roman" w:hAnsi="Times New Roman" w:cs="Times New Roman"/>
        </w:rPr>
        <w:t>nner that</w:t>
      </w:r>
      <w:r w:rsidRPr="00033BF5">
        <w:rPr>
          <w:rFonts w:ascii="Times New Roman" w:hAnsi="Times New Roman" w:cs="Times New Roman"/>
        </w:rPr>
        <w:t xml:space="preserve"> prevents </w:t>
      </w:r>
      <w:r w:rsidR="00604958">
        <w:rPr>
          <w:rFonts w:ascii="Times New Roman" w:hAnsi="Times New Roman" w:cs="Times New Roman"/>
        </w:rPr>
        <w:t>excessive movement.</w:t>
      </w:r>
      <w:r w:rsidR="00776EC4">
        <w:rPr>
          <w:rFonts w:ascii="Times New Roman" w:hAnsi="Times New Roman" w:cs="Times New Roman"/>
        </w:rPr>
        <w:t xml:space="preserve">  </w:t>
      </w:r>
      <w:r w:rsidR="00776EC4" w:rsidRPr="00033BF5">
        <w:rPr>
          <w:rFonts w:ascii="Times New Roman" w:hAnsi="Times New Roman" w:cs="Times New Roman"/>
        </w:rPr>
        <w:t xml:space="preserve">The secondary container used in the transport of rodents must be sanitized </w:t>
      </w:r>
      <w:r w:rsidR="00776EC4">
        <w:rPr>
          <w:rFonts w:ascii="Times New Roman" w:hAnsi="Times New Roman" w:cs="Times New Roman"/>
        </w:rPr>
        <w:t>after use with an appropriate disinfectant</w:t>
      </w:r>
      <w:r w:rsidR="00787FA5">
        <w:rPr>
          <w:rFonts w:ascii="Times New Roman" w:hAnsi="Times New Roman" w:cs="Times New Roman"/>
        </w:rPr>
        <w:t xml:space="preserve"> or discarded</w:t>
      </w:r>
      <w:r w:rsidR="00776EC4">
        <w:rPr>
          <w:rFonts w:ascii="Times New Roman" w:hAnsi="Times New Roman" w:cs="Times New Roman"/>
        </w:rPr>
        <w:t xml:space="preserve">.  </w:t>
      </w:r>
      <w:r w:rsidR="00C564D4">
        <w:rPr>
          <w:rFonts w:ascii="Times New Roman" w:hAnsi="Times New Roman" w:cs="Times New Roman"/>
        </w:rPr>
        <w:t>See LAR for appropriate disinfectant</w:t>
      </w:r>
      <w:r w:rsidR="00776EC4">
        <w:rPr>
          <w:rFonts w:ascii="Times New Roman" w:hAnsi="Times New Roman" w:cs="Times New Roman"/>
        </w:rPr>
        <w:t>.</w:t>
      </w:r>
    </w:p>
    <w:p w14:paraId="3C739BC6" w14:textId="77777777" w:rsidR="008028D7" w:rsidRDefault="008028D7" w:rsidP="008028D7">
      <w:pPr>
        <w:pStyle w:val="ListParagraph"/>
      </w:pPr>
    </w:p>
    <w:p w14:paraId="3A2BDEE2" w14:textId="3E78A8E3" w:rsidR="00604958" w:rsidRDefault="008028D7" w:rsidP="001303F7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intra-institutional </w:t>
      </w:r>
      <w:r w:rsidR="00604958">
        <w:rPr>
          <w:rFonts w:ascii="Times New Roman" w:hAnsi="Times New Roman" w:cs="Times New Roman"/>
        </w:rPr>
        <w:t xml:space="preserve">vehicle </w:t>
      </w:r>
      <w:r>
        <w:rPr>
          <w:rFonts w:ascii="Times New Roman" w:hAnsi="Times New Roman" w:cs="Times New Roman"/>
        </w:rPr>
        <w:t>transport</w:t>
      </w:r>
      <w:r w:rsidR="00A300C4">
        <w:rPr>
          <w:rFonts w:ascii="Times New Roman" w:hAnsi="Times New Roman" w:cs="Times New Roman"/>
        </w:rPr>
        <w:t xml:space="preserve"> of</w:t>
      </w:r>
      <w:r w:rsidR="009939BC">
        <w:rPr>
          <w:rFonts w:ascii="Times New Roman" w:hAnsi="Times New Roman" w:cs="Times New Roman"/>
        </w:rPr>
        <w:t xml:space="preserve"> live animals</w:t>
      </w:r>
      <w:r>
        <w:rPr>
          <w:rFonts w:ascii="Times New Roman" w:hAnsi="Times New Roman" w:cs="Times New Roman"/>
        </w:rPr>
        <w:t xml:space="preserve"> </w:t>
      </w:r>
      <w:r w:rsidR="001A6116">
        <w:rPr>
          <w:rFonts w:ascii="Times New Roman" w:hAnsi="Times New Roman" w:cs="Times New Roman"/>
        </w:rPr>
        <w:t xml:space="preserve">dedicated </w:t>
      </w:r>
      <w:r>
        <w:rPr>
          <w:rFonts w:ascii="Times New Roman" w:hAnsi="Times New Roman" w:cs="Times New Roman"/>
        </w:rPr>
        <w:t xml:space="preserve">climate controlled </w:t>
      </w:r>
      <w:r w:rsidR="00787FA5">
        <w:rPr>
          <w:rFonts w:ascii="Times New Roman" w:hAnsi="Times New Roman" w:cs="Times New Roman"/>
        </w:rPr>
        <w:t xml:space="preserve">LAR </w:t>
      </w:r>
      <w:r w:rsidR="003A4838">
        <w:rPr>
          <w:rFonts w:ascii="Times New Roman" w:hAnsi="Times New Roman" w:cs="Times New Roman"/>
        </w:rPr>
        <w:t>vehicles are available</w:t>
      </w:r>
      <w:r>
        <w:rPr>
          <w:rFonts w:ascii="Times New Roman" w:hAnsi="Times New Roman" w:cs="Times New Roman"/>
        </w:rPr>
        <w:t>.</w:t>
      </w:r>
      <w:r w:rsidR="001303F7">
        <w:rPr>
          <w:rFonts w:ascii="Times New Roman" w:hAnsi="Times New Roman" w:cs="Times New Roman"/>
        </w:rPr>
        <w:t xml:space="preserve">  </w:t>
      </w:r>
      <w:r w:rsidR="003A4838">
        <w:rPr>
          <w:rFonts w:ascii="Times New Roman" w:hAnsi="Times New Roman" w:cs="Times New Roman"/>
        </w:rPr>
        <w:t>For LAR assistance with animal transport, a</w:t>
      </w:r>
      <w:r w:rsidR="00402E1D">
        <w:rPr>
          <w:rFonts w:ascii="Times New Roman" w:hAnsi="Times New Roman" w:cs="Times New Roman"/>
        </w:rPr>
        <w:t>n</w:t>
      </w:r>
      <w:r w:rsidR="00604958">
        <w:rPr>
          <w:rFonts w:ascii="Times New Roman" w:hAnsi="Times New Roman" w:cs="Times New Roman"/>
        </w:rPr>
        <w:t xml:space="preserve"> </w:t>
      </w:r>
      <w:r w:rsidR="003A4838">
        <w:rPr>
          <w:rFonts w:ascii="Times New Roman" w:hAnsi="Times New Roman" w:cs="Times New Roman"/>
        </w:rPr>
        <w:t>LAR</w:t>
      </w:r>
      <w:r w:rsidR="00604958">
        <w:rPr>
          <w:rFonts w:ascii="Times New Roman" w:hAnsi="Times New Roman" w:cs="Times New Roman"/>
        </w:rPr>
        <w:t xml:space="preserve"> Animal Transport Request must be completed and received at least 48 hours prior to desired delivery time.  </w:t>
      </w:r>
      <w:r w:rsidR="003A4838">
        <w:rPr>
          <w:rFonts w:ascii="Times New Roman" w:hAnsi="Times New Roman" w:cs="Times New Roman"/>
        </w:rPr>
        <w:t>Use of personal vehicles is discourage</w:t>
      </w:r>
      <w:r w:rsidR="002A457C">
        <w:rPr>
          <w:rFonts w:ascii="Times New Roman" w:hAnsi="Times New Roman" w:cs="Times New Roman"/>
        </w:rPr>
        <w:t>d</w:t>
      </w:r>
      <w:r w:rsidR="003A4838">
        <w:rPr>
          <w:rFonts w:ascii="Times New Roman" w:hAnsi="Times New Roman" w:cs="Times New Roman"/>
        </w:rPr>
        <w:t xml:space="preserve"> and must be approved by the Animal Care and Use Committee prior to use.  </w:t>
      </w:r>
      <w:r w:rsidR="00402E1D">
        <w:rPr>
          <w:rFonts w:ascii="Times New Roman" w:hAnsi="Times New Roman" w:cs="Times New Roman"/>
        </w:rPr>
        <w:t>For vehicle transport, p</w:t>
      </w:r>
      <w:r w:rsidR="00604958">
        <w:rPr>
          <w:rFonts w:ascii="Times New Roman" w:hAnsi="Times New Roman" w:cs="Times New Roman"/>
        </w:rPr>
        <w:t>rimary enclosures must be secondarily contained and must be placed in the vehicle in a manner that allows adequate airflow and prevents excessive movement.</w:t>
      </w:r>
    </w:p>
    <w:p w14:paraId="401269C8" w14:textId="77777777" w:rsidR="009B41E9" w:rsidRDefault="009B41E9" w:rsidP="009B41E9">
      <w:pPr>
        <w:pStyle w:val="NoSpacing"/>
        <w:ind w:left="1080"/>
        <w:rPr>
          <w:rFonts w:ascii="Times New Roman" w:hAnsi="Times New Roman" w:cs="Times New Roman"/>
        </w:rPr>
      </w:pPr>
    </w:p>
    <w:p w14:paraId="1D70E3CB" w14:textId="77777777" w:rsidR="00E05FFC" w:rsidRDefault="00E05FFC" w:rsidP="00ED46C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Soiled equipment transported in publi</w:t>
      </w:r>
      <w:r w:rsidR="009939BC">
        <w:rPr>
          <w:rFonts w:ascii="Times New Roman" w:hAnsi="Times New Roman" w:cs="Times New Roman"/>
        </w:rPr>
        <w:t xml:space="preserve">c spaces must be disinfected or bagged </w:t>
      </w:r>
      <w:r>
        <w:rPr>
          <w:rFonts w:ascii="Times New Roman" w:hAnsi="Times New Roman" w:cs="Times New Roman"/>
        </w:rPr>
        <w:t>prior to movemen</w:t>
      </w:r>
      <w:r w:rsidR="009B41E9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>and draped to obstruct view</w:t>
      </w:r>
      <w:r w:rsidR="009939BC">
        <w:rPr>
          <w:rFonts w:ascii="Times New Roman" w:hAnsi="Times New Roman" w:cs="Times New Roman"/>
        </w:rPr>
        <w:t>.</w:t>
      </w:r>
    </w:p>
    <w:p w14:paraId="0EDF96D3" w14:textId="77777777" w:rsidR="00ED46C2" w:rsidRDefault="00ED46C2" w:rsidP="00ED46C2">
      <w:pPr>
        <w:pStyle w:val="NoSpacing"/>
        <w:rPr>
          <w:rFonts w:ascii="Times New Roman" w:hAnsi="Times New Roman" w:cs="Times New Roman"/>
        </w:rPr>
      </w:pPr>
    </w:p>
    <w:p w14:paraId="32A9D958" w14:textId="77777777" w:rsidR="00ED46C2" w:rsidRDefault="00ED46C2" w:rsidP="00ED4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Revision History</w:t>
      </w:r>
    </w:p>
    <w:p w14:paraId="65453455" w14:textId="70153A49" w:rsidR="00ED46C2" w:rsidRDefault="003A4838" w:rsidP="00ED46C2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</w:t>
      </w:r>
      <w:r w:rsidR="00ED46C2">
        <w:rPr>
          <w:rFonts w:ascii="Times New Roman" w:hAnsi="Times New Roman" w:cs="Times New Roman"/>
        </w:rPr>
        <w:t>:</w:t>
      </w:r>
      <w:r w:rsidR="00C564D4">
        <w:rPr>
          <w:rFonts w:ascii="Times New Roman" w:hAnsi="Times New Roman" w:cs="Times New Roman"/>
        </w:rPr>
        <w:t xml:space="preserve"> May 15, 2018</w:t>
      </w:r>
      <w:bookmarkStart w:id="0" w:name="_GoBack"/>
      <w:bookmarkEnd w:id="0"/>
      <w:r w:rsidR="004F2F91">
        <w:rPr>
          <w:rFonts w:ascii="Times New Roman" w:hAnsi="Times New Roman" w:cs="Times New Roman"/>
        </w:rPr>
        <w:t xml:space="preserve"> </w:t>
      </w:r>
    </w:p>
    <w:sectPr w:rsidR="00ED4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6515B" w14:textId="77777777" w:rsidR="003A4838" w:rsidRDefault="003A4838" w:rsidP="003A4838">
      <w:r>
        <w:separator/>
      </w:r>
    </w:p>
  </w:endnote>
  <w:endnote w:type="continuationSeparator" w:id="0">
    <w:p w14:paraId="6B1506F1" w14:textId="77777777" w:rsidR="003A4838" w:rsidRDefault="003A4838" w:rsidP="003A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7CD65" w14:textId="77777777" w:rsidR="003A4838" w:rsidRDefault="003A4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8EC02" w14:textId="77777777" w:rsidR="003A4838" w:rsidRDefault="003A4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4A39" w14:textId="77777777" w:rsidR="003A4838" w:rsidRDefault="003A4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3EB36" w14:textId="77777777" w:rsidR="003A4838" w:rsidRDefault="003A4838" w:rsidP="003A4838">
      <w:r>
        <w:separator/>
      </w:r>
    </w:p>
  </w:footnote>
  <w:footnote w:type="continuationSeparator" w:id="0">
    <w:p w14:paraId="1776D5E4" w14:textId="77777777" w:rsidR="003A4838" w:rsidRDefault="003A4838" w:rsidP="003A4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9212" w14:textId="77777777" w:rsidR="003A4838" w:rsidRDefault="003A4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B8702" w14:textId="4DB603E2" w:rsidR="003A4838" w:rsidRDefault="003A48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D1BF" w14:textId="77777777" w:rsidR="003A4838" w:rsidRDefault="003A4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BFB"/>
    <w:multiLevelType w:val="multilevel"/>
    <w:tmpl w:val="EF680500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37BC5696"/>
    <w:multiLevelType w:val="hybridMultilevel"/>
    <w:tmpl w:val="0B84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C39C2"/>
    <w:multiLevelType w:val="hybridMultilevel"/>
    <w:tmpl w:val="2034E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5B"/>
    <w:rsid w:val="000165BC"/>
    <w:rsid w:val="00033BF5"/>
    <w:rsid w:val="00094C1D"/>
    <w:rsid w:val="000B387E"/>
    <w:rsid w:val="001303F7"/>
    <w:rsid w:val="001A6116"/>
    <w:rsid w:val="002A457C"/>
    <w:rsid w:val="002C7700"/>
    <w:rsid w:val="002F31D8"/>
    <w:rsid w:val="003A2DA5"/>
    <w:rsid w:val="003A4838"/>
    <w:rsid w:val="003E405B"/>
    <w:rsid w:val="003F0C72"/>
    <w:rsid w:val="00402E1D"/>
    <w:rsid w:val="004F2F91"/>
    <w:rsid w:val="00604958"/>
    <w:rsid w:val="006A185B"/>
    <w:rsid w:val="00776EC4"/>
    <w:rsid w:val="00787FA5"/>
    <w:rsid w:val="008028D7"/>
    <w:rsid w:val="008D2F6F"/>
    <w:rsid w:val="00911070"/>
    <w:rsid w:val="0096096B"/>
    <w:rsid w:val="009939BC"/>
    <w:rsid w:val="009B41E9"/>
    <w:rsid w:val="00A30019"/>
    <w:rsid w:val="00A300C4"/>
    <w:rsid w:val="00A44D99"/>
    <w:rsid w:val="00B73574"/>
    <w:rsid w:val="00BC5B5A"/>
    <w:rsid w:val="00C01282"/>
    <w:rsid w:val="00C564D4"/>
    <w:rsid w:val="00D93C7E"/>
    <w:rsid w:val="00E05FFC"/>
    <w:rsid w:val="00ED46C2"/>
    <w:rsid w:val="00EE1DB0"/>
    <w:rsid w:val="00F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5F458F"/>
  <w15:docId w15:val="{F1802D7E-8BAA-4B65-AD4C-D3400EC6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8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8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8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Keith Edward</dc:creator>
  <cp:lastModifiedBy>William Hill</cp:lastModifiedBy>
  <cp:revision>4</cp:revision>
  <cp:lastPrinted>2018-05-15T17:55:00Z</cp:lastPrinted>
  <dcterms:created xsi:type="dcterms:W3CDTF">2018-05-15T12:27:00Z</dcterms:created>
  <dcterms:modified xsi:type="dcterms:W3CDTF">2018-05-15T20:07:00Z</dcterms:modified>
</cp:coreProperties>
</file>